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6CE8" w14:textId="1B0267C1" w:rsidR="00687006" w:rsidRDefault="00AB1A22">
      <w:r>
        <w:t>Comentario a la Puesta de Manifiesto de la URSEA del</w:t>
      </w:r>
    </w:p>
    <w:p w14:paraId="2BEAD8D6" w14:textId="77777777" w:rsidR="00AB1A22" w:rsidRDefault="00AB1A22"/>
    <w:p w14:paraId="4C3F1A97" w14:textId="46530E1C" w:rsidR="00906839" w:rsidRDefault="00AB1A22" w:rsidP="00AB1A22">
      <w:pPr>
        <w:jc w:val="center"/>
      </w:pPr>
      <w:r>
        <w:t>ANTEPROYECTO DE REGLAMENTO DE SEGURIDAD DE PROYECTOS DE HIDRÓGENO COMO FUENTE DE ENERGÍA SECUNDARIA</w:t>
      </w:r>
    </w:p>
    <w:p w14:paraId="16AA65E8" w14:textId="77777777" w:rsidR="00906839" w:rsidRDefault="00906839"/>
    <w:p w14:paraId="7A836B1C" w14:textId="679211C8" w:rsidR="00906839" w:rsidRDefault="00906839">
      <w:r>
        <w:t>Una condición sustancial de seguridad y de los proyectos de producción de hidrógeno es que, cuando l</w:t>
      </w:r>
      <w:r w:rsidR="00AB1A22">
        <w:t>a producción se hga</w:t>
      </w:r>
      <w:r>
        <w:t xml:space="preserve"> por medio de electrólisis, no utilicen </w:t>
      </w:r>
      <w:r w:rsidR="00AB1A22">
        <w:t xml:space="preserve">bajo ningún concepto </w:t>
      </w:r>
      <w:r>
        <w:t xml:space="preserve">agua subterránea, por tratarse de un recurso </w:t>
      </w:r>
      <w:r w:rsidR="00AB1A22">
        <w:t xml:space="preserve">natural </w:t>
      </w:r>
      <w:r>
        <w:t>estratégico del país.</w:t>
      </w:r>
    </w:p>
    <w:p w14:paraId="7F1AE67B" w14:textId="77777777" w:rsidR="00906839" w:rsidRDefault="00906839"/>
    <w:p w14:paraId="05A49A38" w14:textId="5685F80E" w:rsidR="00AB1A22" w:rsidRDefault="00906839">
      <w:r>
        <w:t>Tal condición se podría incluir en</w:t>
      </w:r>
      <w:r w:rsidRPr="00906839">
        <w:t xml:space="preserve"> el </w:t>
      </w:r>
      <w:r w:rsidRPr="00AB1A22">
        <w:rPr>
          <w:b/>
          <w:bCs/>
        </w:rPr>
        <w:t>Artículo 5</w:t>
      </w:r>
      <w:r>
        <w:t xml:space="preserve"> del Reglament</w:t>
      </w:r>
      <w:r w:rsidR="00AB1A22">
        <w:t>o propuesto</w:t>
      </w:r>
      <w:r w:rsidRPr="00906839">
        <w:t xml:space="preserve">: </w:t>
      </w:r>
    </w:p>
    <w:p w14:paraId="6E006585" w14:textId="77777777" w:rsidR="00AB1A22" w:rsidRDefault="00AB1A22"/>
    <w:p w14:paraId="5EC105E7" w14:textId="3AD881DE" w:rsidR="00906839" w:rsidRDefault="00AB1A22">
      <w:r>
        <w:t xml:space="preserve">- Memoria descriptiva del proyecto, en la que se deberá informar, como mínimo: la tecnología mediante la que se producirá el hidrógeno, la capacidad de producción, la fuente de energía utilizada, </w:t>
      </w:r>
      <w:r w:rsidRPr="00AB1A22">
        <w:rPr>
          <w:b/>
          <w:bCs/>
        </w:rPr>
        <w:t>la fuente de agua utilizada, que no sea subterránea</w:t>
      </w:r>
      <w:r>
        <w:t xml:space="preserve">, </w:t>
      </w:r>
      <w:r>
        <w:t>descripción de los aspectos principales de las instalaciones y equipos</w:t>
      </w:r>
      <w:r>
        <w:t>.</w:t>
      </w:r>
      <w:r w:rsidRPr="00906839">
        <w:t xml:space="preserve"> </w:t>
      </w:r>
    </w:p>
    <w:p w14:paraId="746FC94A" w14:textId="77777777" w:rsidR="00AB1A22" w:rsidRDefault="00AB1A22"/>
    <w:p w14:paraId="714A3F64" w14:textId="669FBFC0" w:rsidR="00AB1A22" w:rsidRDefault="00AB1A22">
      <w:r>
        <w:t>Víctor L. Bacchetta</w:t>
      </w:r>
    </w:p>
    <w:p w14:paraId="0A15A432" w14:textId="138A1151" w:rsidR="002C5E98" w:rsidRDefault="002C5E98">
      <w:r>
        <w:t>C.I. 947.781-8</w:t>
      </w:r>
    </w:p>
    <w:p w14:paraId="2F1D808F" w14:textId="77777777" w:rsidR="00AB1A22" w:rsidRDefault="00AB1A22"/>
    <w:p w14:paraId="4FBEC57D" w14:textId="79969CCA" w:rsidR="00AB1A22" w:rsidRDefault="00AB1A22">
      <w:r>
        <w:t>29 de diciembre de 2023.</w:t>
      </w:r>
    </w:p>
    <w:sectPr w:rsidR="00AB1A22" w:rsidSect="00615607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39"/>
    <w:rsid w:val="00123112"/>
    <w:rsid w:val="001A5FD9"/>
    <w:rsid w:val="002C5E98"/>
    <w:rsid w:val="003E53F2"/>
    <w:rsid w:val="00505037"/>
    <w:rsid w:val="00615607"/>
    <w:rsid w:val="00687006"/>
    <w:rsid w:val="008623D5"/>
    <w:rsid w:val="00906839"/>
    <w:rsid w:val="00AB1A22"/>
    <w:rsid w:val="00A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334E"/>
  <w15:chartTrackingRefBased/>
  <w15:docId w15:val="{3D08D150-CD98-4BE3-8816-907BE4EC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ahoma" w:hAnsiTheme="minorHAnsi" w:cstheme="minorBidi"/>
        <w:sz w:val="22"/>
        <w:szCs w:val="22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D9"/>
    <w:rPr>
      <w:rFonts w:ascii="Arial" w:hAnsi="Arial" w:cs="Tahoma"/>
      <w:color w:val="000000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Bacchetta</dc:creator>
  <cp:keywords/>
  <dc:description/>
  <cp:lastModifiedBy>Victor Bacchetta</cp:lastModifiedBy>
  <cp:revision>2</cp:revision>
  <dcterms:created xsi:type="dcterms:W3CDTF">2023-12-28T22:03:00Z</dcterms:created>
  <dcterms:modified xsi:type="dcterms:W3CDTF">2023-12-28T22:23:00Z</dcterms:modified>
</cp:coreProperties>
</file>